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drawing>
          <wp:inline xmlns:a="http://schemas.openxmlformats.org/drawingml/2006/main" xmlns:pic="http://schemas.openxmlformats.org/drawingml/2006/picture">
            <wp:extent cx="6400800" cy="711200"/>
            <wp:docPr id="1" name="Picture 1"/>
            <wp:cNvGraphicFramePr>
              <a:graphicFrameLocks noChangeAspect="1"/>
            </wp:cNvGraphicFramePr>
            <a:graphic>
              <a:graphicData uri="http://schemas.openxmlformats.org/drawingml/2006/picture">
                <pic:pic>
                  <pic:nvPicPr>
                    <pic:cNvPr id="0" name="template_logo.jpg"/>
                    <pic:cNvPicPr/>
                  </pic:nvPicPr>
                  <pic:blipFill>
                    <a:blip r:embed="rId9"/>
                    <a:stretch>
                      <a:fillRect/>
                    </a:stretch>
                  </pic:blipFill>
                  <pic:spPr>
                    <a:xfrm>
                      <a:off x="0" y="0"/>
                      <a:ext cx="6400800" cy="711200"/>
                    </a:xfrm>
                    <a:prstGeom prst="rect"/>
                  </pic:spPr>
                </pic:pic>
              </a:graphicData>
            </a:graphic>
          </wp:inline>
        </w:drawing>
      </w:r>
    </w:p>
    <w:p>
      <w:pPr>
        <w:pStyle w:val="TranscriptTitle"/>
        <w:pBdr>
          <w:bottom w:val="single" w:sz="8" w:space="3" w:color="4F81BD"/>
        </w:pBdr>
      </w:pPr>
      <w:r>
        <w:t>Transcript: Interview with Ivica Mišković</w:t>
      </w:r>
    </w:p>
    <w:p>
      <w:pPr>
        <w:pStyle w:val="TranscriptBody"/>
      </w:pPr>
      <w:r>
        <w:rPr>
          <w:i/>
        </w:rPr>
        <w:t>Roma Soul Food project</w:t>
      </w:r>
    </w:p>
    <w:p>
      <w:pPr>
        <w:pStyle w:val="TranscriptBody"/>
      </w:pPr>
      <w:r>
        <w:rPr>
          <w:i/>
        </w:rPr>
        <w:t>Ivica Mišković, Serbia, Bački Monoštor, 2025</w:t>
      </w:r>
    </w:p>
    <w:p>
      <w:pPr>
        <w:pStyle w:val="TranscriptBody"/>
      </w:pPr>
      <w:r>
        <w:rPr>
          <w:b/>
        </w:rPr>
        <w:t xml:space="preserve">Interviewer: </w:t>
      </w:r>
      <w:r>
        <w:t>Good afternoon. Please introduce yourself first: your name, how old you are, where you are from, and a little about your family origins and what your family did for a living.</w:t>
      </w:r>
    </w:p>
    <w:p>
      <w:pPr>
        <w:pStyle w:val="TranscriptBody"/>
      </w:pPr>
      <w:r>
        <w:rPr>
          <w:b/>
        </w:rPr>
        <w:t xml:space="preserve">Interviewee: </w:t>
      </w:r>
      <w:r>
        <w:t>My name is Ivica Mišković. I was born here in Bački Monoštor. That is where I live, and that is where I am from. My people were mostly involved in making troughs and playing music. My father was an excellent tamburica player, and my grandfather was a great violinist. They were considered among the best musicians in Bački Monoštor, before everything became so modern, when there were still dances. They played at dances and wedding parties in Bački Monoštor. I also inherited the talent for playing from them.</w:t>
      </w:r>
    </w:p>
    <w:p>
      <w:pPr>
        <w:pStyle w:val="TranscriptBody"/>
      </w:pPr>
      <w:r>
        <w:rPr>
          <w:b/>
        </w:rPr>
        <w:t xml:space="preserve">Interviewer: </w:t>
      </w:r>
      <w:r>
        <w:t>What do you remember about your childhood and the eating habits of the Roma community here in Bački Monoštor? Do you have memories from your own family or immediate surroundings?</w:t>
      </w:r>
    </w:p>
    <w:p>
      <w:pPr>
        <w:pStyle w:val="TranscriptBody"/>
      </w:pPr>
      <w:r>
        <w:rPr>
          <w:b/>
        </w:rPr>
        <w:t xml:space="preserve">Interviewee: </w:t>
      </w:r>
      <w:r>
        <w:t>In our neighbourhood, life used to be completely different. I am fifty-one years old now, so I am speaking about roughly forty years ago. People lived more modestly and were much more satisfied. Life was not as modern as it is today. We were very satisfied, and we grew up mostly on cakes or flatbreads from the Roma oven, with a little fat, paprika and salt.</w:t>
      </w:r>
    </w:p>
    <w:p>
      <w:pPr>
        <w:pStyle w:val="TranscriptBody"/>
      </w:pPr>
      <w:r>
        <w:rPr>
          <w:b/>
        </w:rPr>
        <w:t xml:space="preserve">Interviewer: </w:t>
      </w:r>
      <w:r>
        <w:t>When we say Roma or Gypsy identity, how do you understand it through your own personality?</w:t>
      </w:r>
    </w:p>
    <w:p>
      <w:pPr>
        <w:pStyle w:val="TranscriptBody"/>
      </w:pPr>
      <w:r>
        <w:rPr>
          <w:b/>
        </w:rPr>
        <w:t xml:space="preserve">Interviewee: </w:t>
      </w:r>
      <w:r>
        <w:t>It does not bother me at all. I am what I am, and there is no anger in that. I am Roma. I agree with Roma. I was born as a Gypsy, and in the village we are called Gypsies. I also made a Gypsy ethnic house; that is what I started with. Later I had the idea to create a Gypsy restaurant, an ethnic restaurant.</w:t>
      </w:r>
    </w:p>
    <w:p>
      <w:pPr>
        <w:pStyle w:val="TranscriptBody"/>
      </w:pPr>
      <w:r>
        <w:rPr>
          <w:b/>
        </w:rPr>
        <w:t xml:space="preserve">Interviewer: </w:t>
      </w:r>
      <w:r>
        <w:t>When we look around your restaurant “Roma Soul”, we see many symbols that speak not only about everyday life, but also about something ancient and connected to the distant past. How would you describe it?</w:t>
      </w:r>
    </w:p>
    <w:p>
      <w:pPr>
        <w:pStyle w:val="TranscriptBody"/>
      </w:pPr>
      <w:r>
        <w:rPr>
          <w:b/>
        </w:rPr>
        <w:t xml:space="preserve">Interviewee: </w:t>
      </w:r>
      <w:r>
        <w:t>It all relates to everyday life here and to how people and communities lived. There is something here that marks Gypsy and Roma identity. I spent years collecting these things, and in the end it became something like a museum.</w:t>
      </w:r>
    </w:p>
    <w:p>
      <w:pPr>
        <w:pStyle w:val="TranscriptBody"/>
      </w:pPr>
      <w:r>
        <w:rPr>
          <w:b/>
        </w:rPr>
        <w:t xml:space="preserve">Interviewer: </w:t>
      </w:r>
      <w:r>
        <w:t>How did you begin making this place?</w:t>
      </w:r>
    </w:p>
    <w:p>
      <w:pPr>
        <w:pStyle w:val="TranscriptBody"/>
      </w:pPr>
      <w:r>
        <w:rPr>
          <w:b/>
        </w:rPr>
        <w:t xml:space="preserve">Interviewee: </w:t>
      </w:r>
      <w:r>
        <w:t>I played music around Croatia for thirteen years, and I visited many ethnic houses. Then it occurred to me, because they wanted to take away my plot and I did not have the means to build a house. They told me to build something so they would not touch my plot. The only thing I could do was make something from natural materials, the way people used to make houses. So I made it from wood, reeds and earth, and it became a Gypsy ethnic house. Over time, I collected old objects at flea markets and managed to collect quite a few things. It took ten years, a full decade, to get to what I wanted to make.</w:t>
      </w:r>
    </w:p>
    <w:p>
      <w:pPr>
        <w:pStyle w:val="TranscriptBody"/>
      </w:pPr>
      <w:r>
        <w:rPr>
          <w:b/>
        </w:rPr>
        <w:t xml:space="preserve">Interviewer: </w:t>
      </w:r>
      <w:r>
        <w:t>Can you describe some of the objects for someone who cannot see them, such as the chandelier or other symbols?</w:t>
      </w:r>
    </w:p>
    <w:p>
      <w:pPr>
        <w:pStyle w:val="TranscriptBody"/>
      </w:pPr>
      <w:r>
        <w:rPr>
          <w:b/>
        </w:rPr>
        <w:t xml:space="preserve">Interviewee: </w:t>
      </w:r>
      <w:r>
        <w:t>The chandelier represents the carts that used to be called plough carts. People used them because they were involved in trough making. They made troughs and carried them for sale around Sombor in carts. That is why the wheels are here as a symbol. I could have put up any chandelier, but I chose this one on purpose, to remember where we came from and so that it is not lost.</w:t>
      </w:r>
    </w:p>
    <w:p>
      <w:pPr>
        <w:pStyle w:val="TranscriptBody"/>
      </w:pPr>
      <w:r>
        <w:rPr>
          <w:b/>
        </w:rPr>
        <w:t xml:space="preserve">Interviewee: </w:t>
      </w:r>
      <w:r>
        <w:t>There are also tamburicas, pictures of old musicians, and the Gypsy ethnic house. I made everything because I want it to remain and not be forgotten. I want to maintain the culture, food and music of the Roma. That is the essence of this restaurant. I also wanted to reduce unemployment among Roma, although that did not really work out.</w:t>
      </w:r>
    </w:p>
    <w:p>
      <w:pPr>
        <w:pStyle w:val="TranscriptBody"/>
      </w:pPr>
      <w:r>
        <w:rPr>
          <w:b/>
        </w:rPr>
        <w:t xml:space="preserve">Interviewer: </w:t>
      </w:r>
      <w:r>
        <w:t>You mentioned the instrument as something special connected to your family history and music. Can you say more about how much music contributes to the restaurant and how you have experienced it through decades of life?</w:t>
      </w:r>
    </w:p>
    <w:p>
      <w:pPr>
        <w:pStyle w:val="TranscriptBody"/>
      </w:pPr>
      <w:r>
        <w:rPr>
          <w:b/>
        </w:rPr>
        <w:t xml:space="preserve">Interviewee: </w:t>
      </w:r>
      <w:r>
        <w:t>I managed to make this place through music. I received some support, about two hundred thousand dinars, which today is about 1,700 euros, but with that you cannot even build three toilets, let alone a kitchen that costs 5,000 euros. But I played and sang in a good bar, and little by little I succeeded. It took ten years to build; it was not built all at once. I made it with style. This little house contains everything of mine. I thought about every detail, so a lot of effort went into making it.</w:t>
      </w:r>
    </w:p>
    <w:p>
      <w:pPr>
        <w:pStyle w:val="TranscriptBody"/>
      </w:pPr>
      <w:r>
        <w:rPr>
          <w:b/>
        </w:rPr>
        <w:t xml:space="preserve">Interviewer: </w:t>
      </w:r>
      <w:r>
        <w:t>Regarding musical identity, tamburica is the local instrument here. How do you see it? Is there a difference between the way Roma play tamburica and the way others play?</w:t>
      </w:r>
    </w:p>
    <w:p>
      <w:pPr>
        <w:pStyle w:val="TranscriptBody"/>
      </w:pPr>
      <w:r>
        <w:rPr>
          <w:b/>
        </w:rPr>
        <w:t xml:space="preserve">Interviewee: </w:t>
      </w:r>
      <w:r>
        <w:t>Gypsies, or Roma, have something that other people do not have. They have soul. When you play with your soul and when you play out of interest, it is not the same. When you are an entertainer and when you feel the music, that is a big difference. I stopped playing for a while, and when I pick up the tamburica, it cries with me. Not everyone can feel that.</w:t>
      </w:r>
    </w:p>
    <w:p>
      <w:pPr>
        <w:pStyle w:val="TranscriptBody"/>
      </w:pPr>
      <w:r>
        <w:rPr>
          <w:b/>
        </w:rPr>
        <w:t xml:space="preserve">Interviewee: </w:t>
      </w:r>
      <w:r>
        <w:t>I mostly play romances. I suppose it is in my genes. My father, my grandfather and others all played. They entertained the whole village. There are mostly Croats here, the Šokci, and there used to be more Roma. At first there were few, then more, and now again there are few. Many of the best people left in search of a better life. But I stayed and I will continue to preserve the tradition and everything that is needed.</w:t>
      </w:r>
    </w:p>
    <w:p>
      <w:pPr>
        <w:pStyle w:val="TranscriptBody"/>
      </w:pPr>
      <w:r>
        <w:rPr>
          <w:b/>
        </w:rPr>
        <w:t xml:space="preserve">Interviewer: </w:t>
      </w:r>
      <w:r>
        <w:t>Music and food are both connected to holidays. Here the Roma are mostly Catholic, and Catholic and traditional practices such as name days are celebrated. Can you tell us about that?</w:t>
      </w:r>
    </w:p>
    <w:p>
      <w:pPr>
        <w:pStyle w:val="TranscriptBody"/>
      </w:pPr>
      <w:r>
        <w:rPr>
          <w:b/>
        </w:rPr>
        <w:t xml:space="preserve">Interviewee: </w:t>
      </w:r>
      <w:r>
        <w:t>Here we celebrate name days. There are still old customs of musicians playing in houses, although unfortunately there are very few musicians now. The trough-making craft has died out, which is very sad, but musicians can still be found somewhere. They come from neighbouring villages, from Apatin, Vajska and Sonta, and a group is made. They go from house to house, a song is played, and the person celebrating honours them, gives them something to drink and pays them.</w:t>
      </w:r>
    </w:p>
    <w:p>
      <w:pPr>
        <w:pStyle w:val="TranscriptBody"/>
      </w:pPr>
      <w:r>
        <w:rPr>
          <w:b/>
        </w:rPr>
        <w:t xml:space="preserve">Interviewer: </w:t>
      </w:r>
      <w:r>
        <w:t>In other cultures, certain music accompanies rituals such as birth, baptism and death. Can you name music that is typically played at funerals or baptisms? Where does Roma music find its place?</w:t>
      </w:r>
    </w:p>
    <w:p>
      <w:pPr>
        <w:pStyle w:val="TranscriptBody"/>
      </w:pPr>
      <w:r>
        <w:rPr>
          <w:b/>
        </w:rPr>
        <w:t xml:space="preserve">Interviewee: </w:t>
      </w:r>
      <w:r>
        <w:t>Roma music mainly has its place at celebrations, christenings and weddings. It is live music, not music played from files. It is live music, and when the violin plays, our skin immediately gets goosebumps. We feel it. We have a relationship with it, and the blood starts dancing, so to speak. That is the living truth. When I heard music, I wanted to dance immediately.</w:t>
      </w:r>
    </w:p>
    <w:p>
      <w:pPr>
        <w:pStyle w:val="TranscriptBody"/>
      </w:pPr>
      <w:r>
        <w:rPr>
          <w:b/>
        </w:rPr>
        <w:t xml:space="preserve">Interviewer: </w:t>
      </w:r>
      <w:r>
        <w:t>You mentioned the flatbread, the oven and how the flatbread was baked. The practice still exists. What else would you mention as typical of Roma cuisine?</w:t>
      </w:r>
    </w:p>
    <w:p>
      <w:pPr>
        <w:pStyle w:val="TranscriptBody"/>
      </w:pPr>
      <w:r>
        <w:rPr>
          <w:b/>
        </w:rPr>
        <w:t xml:space="preserve">Interviewee: </w:t>
      </w:r>
      <w:r>
        <w:t>In Roma cuisine, the Gypsy oven is central, and anything is possible in it. I made my own Gypsy stove in my own way, and because I cannot sit low, it is a little taller. I can roast a pig there, roast a chicken, and make various specialities in that Gypsy oven.</w:t>
      </w:r>
    </w:p>
    <w:p>
      <w:pPr>
        <w:pStyle w:val="TranscriptBody"/>
      </w:pPr>
      <w:r>
        <w:rPr>
          <w:b/>
        </w:rPr>
        <w:t xml:space="preserve">Interviewer: </w:t>
      </w:r>
      <w:r>
        <w:t>Are there any sweets or cakes that are typical?</w:t>
      </w:r>
    </w:p>
    <w:p>
      <w:pPr>
        <w:pStyle w:val="TranscriptBody"/>
      </w:pPr>
      <w:r>
        <w:rPr>
          <w:b/>
        </w:rPr>
        <w:t xml:space="preserve">Interviewee: </w:t>
      </w:r>
      <w:r>
        <w:t>My mother used to make cakes in the Gypsy oven. I remember them from childhood. They were cakes with cheese, baked warm, and they were fantastic. That food is special. Food baked today in an electric oven can never have the same feeling. When you roast a pig at a baker’s and when you roast a pig in a Gypsy oven, it is very different. It is a completely different taste.</w:t>
      </w:r>
    </w:p>
    <w:p>
      <w:pPr>
        <w:pStyle w:val="TranscriptBody"/>
      </w:pPr>
      <w:r>
        <w:rPr>
          <w:b/>
        </w:rPr>
        <w:t xml:space="preserve">Interviewer: </w:t>
      </w:r>
      <w:r>
        <w:t>You mentioned that Roma have a recognisable soul when they play music. When it comes to food, what would healthy food mean for Roma? What do you remember from your family as something good to eat?</w:t>
      </w:r>
    </w:p>
    <w:p>
      <w:pPr>
        <w:pStyle w:val="TranscriptBody"/>
      </w:pPr>
      <w:r>
        <w:rPr>
          <w:b/>
        </w:rPr>
        <w:t xml:space="preserve">Interviewee: </w:t>
      </w:r>
      <w:r>
        <w:t>My mother raised us without a father, and every week something was mandatory: to make bread, to cook soup, and mostly to have soup and meat. That is how we grew up. I do not know exactly how people lived before, but they surely did not have many possibilities, and yet they lived much longer than we do.</w:t>
      </w:r>
    </w:p>
    <w:p>
      <w:pPr>
        <w:pStyle w:val="TranscriptBody"/>
      </w:pPr>
      <w:r>
        <w:rPr>
          <w:b/>
        </w:rPr>
        <w:t xml:space="preserve">Interviewee: </w:t>
      </w:r>
      <w:r>
        <w:t>I am from a newer generation here. People have been living here for perhaps around two hundred years. Only five families first came, immigrants from Sonta, Apatin and Vajska. They kept things in such a way that they could not marry each other, because family relations were very much respected before. I am a veterinary technician, and I know very well that inbreeding causes big problems in animals, and also in people. They kept and nurtured that knowledge then, while today people do not pay attention to it enough.</w:t>
      </w:r>
    </w:p>
    <w:p>
      <w:pPr>
        <w:pStyle w:val="TranscriptBody"/>
      </w:pPr>
      <w:r>
        <w:rPr>
          <w:b/>
        </w:rPr>
        <w:t xml:space="preserve">Interviewer: </w:t>
      </w:r>
      <w:r>
        <w:t>Finally, next to the Roma Soul restaurant, there are impressive buildings in your yard. Can you describe them for someone who cannot see them, and how the construction took place?</w:t>
      </w:r>
    </w:p>
    <w:p>
      <w:pPr>
        <w:pStyle w:val="TranscriptBody"/>
      </w:pPr>
      <w:r>
        <w:rPr>
          <w:b/>
        </w:rPr>
        <w:t xml:space="preserve">Interviewee: </w:t>
      </w:r>
      <w:r>
        <w:t>As I said, they wanted to take my plot. My grandfather bought the land in the 1970s. When my aunt heard that a second brother had been born, she gifted the second plot to us so that my brother and I would not be separated, but that plot was not entered anywhere in the cadastre. Later someone decided to take it from me. I had maintained it for years. When I was little, it was all jungle here, and by the time I was fifteen, I had maintained it all. Then I decided to build the Gypsy ethnic house, because I played everywhere and saw that people cherish their traditions and do not give them up. I wanted to preserve our traditions.</w:t>
      </w:r>
    </w:p>
    <w:p>
      <w:pPr>
        <w:pStyle w:val="TranscriptBody"/>
      </w:pPr>
      <w:r>
        <w:rPr>
          <w:b/>
        </w:rPr>
        <w:t xml:space="preserve">Interviewer: </w:t>
      </w:r>
      <w:r>
        <w:t>Thank you.</w:t>
      </w:r>
    </w:p>
    <w:p>
      <w:pPr>
        <w:pStyle w:val="TranscriptBody"/>
      </w:pPr>
      <w:r>
        <w:rPr>
          <w:b/>
        </w:rPr>
        <w:t xml:space="preserve">Interviewee: </w:t>
      </w:r>
      <w:r>
        <w:t>You are welcome.</w:t>
      </w:r>
    </w:p>
    <w:sectPr w:rsidR="00FC693F" w:rsidRPr="0006063C" w:rsidSect="00034616">
      <w:pgSz w:w="12240" w:h="15840"/>
      <w:pgMar w:top="648"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anscriptTitle">
    <w:name w:val="Transcript Title"/>
    <w:pPr>
      <w:spacing w:after="80"/>
    </w:pPr>
    <w:rPr>
      <w:rFonts w:ascii="Arial" w:hAnsi="Arial" w:eastAsia="Arial"/>
      <w:b/>
      <w:color w:val="1F4E79"/>
      <w:sz w:val="30"/>
    </w:rPr>
  </w:style>
  <w:style w:type="paragraph" w:customStyle="1" w:styleId="TranscriptBody">
    <w:name w:val="Transcript Body"/>
    <w:pPr>
      <w:spacing w:after="120" w:line="252" w:lineRule="auto"/>
    </w:pPr>
    <w:rPr>
      <w:rFonts w:ascii="Arial" w:hAnsi="Arial" w:eastAsia="Arial"/>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Ivica Mišković</dc:title>
  <dc:subject>Roma Soul Food project</dc:subject>
  <dc:creator/>
  <cp:keywords/>
  <dc:description/>
  <cp:lastModifiedBy/>
  <cp:revision>1</cp:revision>
  <dcterms:created xsi:type="dcterms:W3CDTF">2013-12-23T23:15:00Z</dcterms:created>
  <dcterms:modified xsi:type="dcterms:W3CDTF">2013-12-23T23:15:00Z</dcterms:modified>
  <cp:category/>
</cp:coreProperties>
</file>